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The IC202 IP Network Camera is designed with the "user-friendly" idea deep in mind. The user can install the IC202 easily on his/her home network and then access the IP Camera anywhere in the world through the accompanied video management software-</w:t>
      </w:r>
      <w:proofErr w:type="spellStart"/>
      <w:r w:rsidRPr="00D308E8">
        <w:rPr>
          <w:rFonts w:ascii="Times New Roman" w:eastAsia="Times New Roman" w:hAnsi="Times New Roman" w:cs="Times New Roman"/>
          <w:sz w:val="24"/>
          <w:szCs w:val="24"/>
        </w:rPr>
        <w:t>CamView</w:t>
      </w:r>
      <w:proofErr w:type="spellEnd"/>
      <w:r w:rsidRPr="00D308E8">
        <w:rPr>
          <w:rFonts w:ascii="Times New Roman" w:eastAsia="Times New Roman" w:hAnsi="Times New Roman" w:cs="Times New Roman"/>
          <w:sz w:val="24"/>
          <w:szCs w:val="24"/>
        </w:rPr>
        <w:t xml:space="preserve"> without setting some complicated DNS name or changing the router's settings. It's just a plug &amp; play action. </w:t>
      </w:r>
    </w:p>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With 3GPP/ISMA support, users can see the video of the IP camera on any 3G mobile phone anywhere, anytime. The big difference is that there is software for downloading to the mobile phone so that the fixed IP address is not needed for the IP camera. The video settings including frame rate, resolution and bandwidth could be different for PC monitoring and mobile viewing.</w:t>
      </w:r>
    </w:p>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 xml:space="preserve">For indoor surveillance and remote monitoring, the IC202 provides the best image quality in its class, and excellent performance. The IC202 IP Camera also provides the best bandwidth efficiency, it offers 640x480 </w:t>
      </w:r>
      <w:proofErr w:type="gramStart"/>
      <w:r w:rsidRPr="00D308E8">
        <w:rPr>
          <w:rFonts w:ascii="Times New Roman" w:eastAsia="Times New Roman" w:hAnsi="Times New Roman" w:cs="Times New Roman"/>
          <w:sz w:val="24"/>
          <w:szCs w:val="24"/>
        </w:rPr>
        <w:t>resolution</w:t>
      </w:r>
      <w:proofErr w:type="gramEnd"/>
      <w:r w:rsidRPr="00D308E8">
        <w:rPr>
          <w:rFonts w:ascii="Times New Roman" w:eastAsia="Times New Roman" w:hAnsi="Times New Roman" w:cs="Times New Roman"/>
          <w:sz w:val="24"/>
          <w:szCs w:val="24"/>
        </w:rPr>
        <w:t>, 30 fps frame rate, real MPEG4 image compression ability. The built-in microphone enables remote users to not only view, but also listen for additional monitoring options.</w:t>
      </w:r>
    </w:p>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The NAS storage function can easily turn any NAS device to a NVR device. The schedule function provides full scheduling of email/ftp sending, motion detection and NAS recording event. With the built-in Web server, the IC202 IP Cameras can also be managed from a standard web browser on a Windows computer. With the ActiveX support, users can also see the video display on the Windows IE browser.</w:t>
      </w:r>
    </w:p>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 xml:space="preserve">The IC202 IP Camera provides wired Ethernet network interfaces for flexible installation. </w:t>
      </w:r>
    </w:p>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The IC202 IP Camera provides motion detection function. Users can easily setup this function and receive the notification with the snapshot images through email and/or ftp when some motion events are detected.</w:t>
      </w:r>
    </w:p>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 xml:space="preserve">The IC202 IP camera is ideal for securing small businesses, home offices and residences over a </w:t>
      </w:r>
      <w:proofErr w:type="gramStart"/>
      <w:r w:rsidRPr="00D308E8">
        <w:rPr>
          <w:rFonts w:ascii="Times New Roman" w:eastAsia="Times New Roman" w:hAnsi="Times New Roman" w:cs="Times New Roman"/>
          <w:sz w:val="24"/>
          <w:szCs w:val="24"/>
        </w:rPr>
        <w:t>local</w:t>
      </w:r>
      <w:proofErr w:type="gramEnd"/>
      <w:r w:rsidRPr="00D308E8">
        <w:rPr>
          <w:rFonts w:ascii="Times New Roman" w:eastAsia="Times New Roman" w:hAnsi="Times New Roman" w:cs="Times New Roman"/>
          <w:sz w:val="24"/>
          <w:szCs w:val="24"/>
        </w:rPr>
        <w:t xml:space="preserve"> area network and/or the Internet. </w:t>
      </w:r>
    </w:p>
    <w:p w:rsidR="00D308E8" w:rsidRPr="00D308E8" w:rsidRDefault="00D308E8" w:rsidP="00D308E8">
      <w:pPr>
        <w:spacing w:before="100" w:beforeAutospacing="1" w:after="100" w:afterAutospacing="1"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b/>
          <w:bCs/>
          <w:sz w:val="24"/>
          <w:szCs w:val="24"/>
        </w:rPr>
        <w:t>Features</w:t>
      </w:r>
      <w:r w:rsidRPr="00D308E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186"/>
        <w:gridCol w:w="9264"/>
      </w:tblGrid>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 xml:space="preserve">Easily access the camera from anywhere in the world via the ID/password (Through accompanied </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video management software, no complicated DNS settings needed )</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3GPP/ISMA support</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Dual video streaming with separate frame rate/resolution/bandwidth settings for PC and mobile.</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Connect up to 20 users simultaneously</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Supports enhanced MPEG-4 compression</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Supports resolution of up to 640x480 pixels at 30 fps.</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 xml:space="preserve">Free video management software </w:t>
            </w:r>
            <w:proofErr w:type="spellStart"/>
            <w:r w:rsidRPr="00D308E8">
              <w:rPr>
                <w:rFonts w:ascii="Times New Roman" w:eastAsia="Times New Roman" w:hAnsi="Times New Roman" w:cs="Times New Roman"/>
                <w:sz w:val="24"/>
                <w:szCs w:val="24"/>
              </w:rPr>
              <w:t>CamView</w:t>
            </w:r>
            <w:proofErr w:type="spellEnd"/>
            <w:r w:rsidRPr="00D308E8">
              <w:rPr>
                <w:rFonts w:ascii="Times New Roman" w:eastAsia="Times New Roman" w:hAnsi="Times New Roman" w:cs="Times New Roman"/>
                <w:sz w:val="24"/>
                <w:szCs w:val="24"/>
              </w:rPr>
              <w:t xml:space="preserve"> accompanied for easy access and</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proofErr w:type="gramStart"/>
            <w:r w:rsidRPr="00D308E8">
              <w:rPr>
                <w:rFonts w:ascii="Times New Roman" w:eastAsia="Times New Roman" w:hAnsi="Times New Roman" w:cs="Times New Roman"/>
                <w:sz w:val="24"/>
                <w:szCs w:val="24"/>
              </w:rPr>
              <w:t>multi-camera</w:t>
            </w:r>
            <w:proofErr w:type="gramEnd"/>
            <w:r w:rsidRPr="00D308E8">
              <w:rPr>
                <w:rFonts w:ascii="Times New Roman" w:eastAsia="Times New Roman" w:hAnsi="Times New Roman" w:cs="Times New Roman"/>
                <w:sz w:val="24"/>
                <w:szCs w:val="24"/>
              </w:rPr>
              <w:t xml:space="preserve"> management.</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lastRenderedPageBreak/>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View video from your Ethernet and internet network</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ActiveX video display in Microsoft IE browser.</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Motion Detection and E-mail/FTP notification.</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Synchronize the system time through NTP protocol.</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Built-in Web server for managing via standard web browser.</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Built-in microphone for synchronized audio.</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Event scheduling.</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NAS storage access.</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 xml:space="preserve">Online Firmware upgrade, will enter safe mode when power is off during critical firmware upgrade </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proofErr w:type="gramStart"/>
            <w:r w:rsidRPr="00D308E8">
              <w:rPr>
                <w:rFonts w:ascii="Times New Roman" w:eastAsia="Times New Roman" w:hAnsi="Times New Roman" w:cs="Times New Roman"/>
                <w:sz w:val="24"/>
                <w:szCs w:val="24"/>
              </w:rPr>
              <w:t>point</w:t>
            </w:r>
            <w:proofErr w:type="gramEnd"/>
            <w:r w:rsidRPr="00D308E8">
              <w:rPr>
                <w:rFonts w:ascii="Times New Roman" w:eastAsia="Times New Roman" w:hAnsi="Times New Roman" w:cs="Times New Roman"/>
                <w:sz w:val="24"/>
                <w:szCs w:val="24"/>
              </w:rPr>
              <w:t>.</w:t>
            </w:r>
          </w:p>
        </w:tc>
      </w:tr>
      <w:tr w:rsidR="00D308E8" w:rsidRPr="00D308E8" w:rsidTr="00D308E8">
        <w:trPr>
          <w:tblCellSpacing w:w="15" w:type="dxa"/>
        </w:trPr>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Symbol" w:cs="Times New Roman"/>
                <w:sz w:val="24"/>
                <w:szCs w:val="24"/>
              </w:rPr>
              <w:t></w:t>
            </w:r>
            <w:r w:rsidRPr="00D308E8">
              <w:rPr>
                <w:rFonts w:ascii="Times New Roman" w:eastAsia="Times New Roman" w:hAnsi="Times New Roman" w:cs="Times New Roman"/>
                <w:sz w:val="24"/>
                <w:szCs w:val="24"/>
              </w:rPr>
              <w:t xml:space="preserve">  </w:t>
            </w:r>
          </w:p>
        </w:tc>
        <w:tc>
          <w:tcPr>
            <w:tcW w:w="0" w:type="auto"/>
            <w:vAlign w:val="center"/>
            <w:hideMark/>
          </w:tcPr>
          <w:p w:rsidR="00D308E8" w:rsidRPr="00D308E8" w:rsidRDefault="00D308E8" w:rsidP="00D308E8">
            <w:pPr>
              <w:spacing w:line="240" w:lineRule="auto"/>
              <w:jc w:val="left"/>
              <w:rPr>
                <w:rFonts w:ascii="Times New Roman" w:eastAsia="Times New Roman" w:hAnsi="Times New Roman" w:cs="Times New Roman"/>
                <w:sz w:val="24"/>
                <w:szCs w:val="24"/>
              </w:rPr>
            </w:pPr>
            <w:r w:rsidRPr="00D308E8">
              <w:rPr>
                <w:rFonts w:ascii="Times New Roman" w:eastAsia="Times New Roman" w:hAnsi="Times New Roman" w:cs="Times New Roman"/>
                <w:sz w:val="24"/>
                <w:szCs w:val="24"/>
              </w:rPr>
              <w:t>Watchdog function to prevent system failure.</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08E8"/>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308E8"/>
    <w:rsid w:val="00D60551"/>
    <w:rsid w:val="00D60F57"/>
    <w:rsid w:val="00D734FB"/>
    <w:rsid w:val="00D83E8E"/>
    <w:rsid w:val="00D87022"/>
    <w:rsid w:val="00DA749E"/>
    <w:rsid w:val="00DB1A52"/>
    <w:rsid w:val="00DB3F81"/>
    <w:rsid w:val="00DC09F8"/>
    <w:rsid w:val="00DC2D92"/>
    <w:rsid w:val="00DC4984"/>
    <w:rsid w:val="00DD028F"/>
    <w:rsid w:val="00DD18F7"/>
    <w:rsid w:val="00DD733C"/>
    <w:rsid w:val="00DE334A"/>
    <w:rsid w:val="00DF575E"/>
    <w:rsid w:val="00E1239B"/>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35">
    <w:name w:val="style35"/>
    <w:basedOn w:val="DefaultParagraphFont"/>
    <w:rsid w:val="00D308E8"/>
  </w:style>
  <w:style w:type="paragraph" w:styleId="NormalWeb">
    <w:name w:val="Normal (Web)"/>
    <w:basedOn w:val="Normal"/>
    <w:uiPriority w:val="99"/>
    <w:semiHidden/>
    <w:unhideWhenUsed/>
    <w:rsid w:val="00D308E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style351">
    <w:name w:val="style351"/>
    <w:basedOn w:val="Normal"/>
    <w:rsid w:val="00D308E8"/>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D308E8"/>
    <w:rPr>
      <w:b/>
      <w:bCs/>
    </w:rPr>
  </w:style>
</w:styles>
</file>

<file path=word/webSettings.xml><?xml version="1.0" encoding="utf-8"?>
<w:webSettings xmlns:r="http://schemas.openxmlformats.org/officeDocument/2006/relationships" xmlns:w="http://schemas.openxmlformats.org/wordprocessingml/2006/main">
  <w:divs>
    <w:div w:id="17541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455</Words>
  <Characters>2598</Characters>
  <Application>Microsoft Office Word</Application>
  <DocSecurity>0</DocSecurity>
  <Lines>21</Lines>
  <Paragraphs>6</Paragraphs>
  <ScaleCrop>false</ScaleCrop>
  <Company>Hewlett-Packard</Company>
  <LinksUpToDate>false</LinksUpToDate>
  <CharactersWithSpaces>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2010-02-25T02:28:00Z</dcterms:created>
  <dcterms:modified xsi:type="dcterms:W3CDTF">2010-02-25T02:31:00Z</dcterms:modified>
</cp:coreProperties>
</file>